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1FD0" w14:textId="02157CA9" w:rsidR="008C67B5" w:rsidRPr="004B4695" w:rsidRDefault="008C67B5" w:rsidP="008C67B5">
      <w:pPr>
        <w:pStyle w:val="Default"/>
        <w:jc w:val="center"/>
      </w:pPr>
      <w:r w:rsidRPr="004B4695">
        <w:rPr>
          <w:b/>
          <w:bCs/>
          <w:sz w:val="32"/>
          <w:szCs w:val="32"/>
        </w:rPr>
        <w:t>ΑΙΤΗΣΗ / ΥΠΕΥΘΥΝΗ ΔΗΛΩΣΗ</w:t>
      </w:r>
    </w:p>
    <w:p w14:paraId="32AFB08D" w14:textId="77777777" w:rsidR="008C67B5" w:rsidRPr="004B4695" w:rsidRDefault="008C67B5" w:rsidP="008C67B5">
      <w:pPr>
        <w:pStyle w:val="Default"/>
        <w:jc w:val="center"/>
      </w:pPr>
      <w:r w:rsidRPr="004B4695">
        <w:rPr>
          <w:bCs/>
        </w:rPr>
        <w:t>Προς το</w:t>
      </w:r>
    </w:p>
    <w:p w14:paraId="3190353F" w14:textId="1914E79E" w:rsidR="008C67B5" w:rsidRPr="004B4695" w:rsidRDefault="008C67B5" w:rsidP="008C67B5">
      <w:pPr>
        <w:pStyle w:val="Default"/>
        <w:jc w:val="center"/>
      </w:pPr>
      <w:r w:rsidRPr="004B4695">
        <w:rPr>
          <w:bCs/>
        </w:rPr>
        <w:t>Επιμελητήριο Βοιωτίας</w:t>
      </w:r>
    </w:p>
    <w:p w14:paraId="07245469" w14:textId="1D0F61D4" w:rsidR="008C67B5" w:rsidRPr="000E7A24" w:rsidRDefault="008C67B5" w:rsidP="008C67B5">
      <w:pPr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 w:rsidRPr="004B4695">
        <w:rPr>
          <w:rFonts w:ascii="Times New Roman" w:hAnsi="Times New Roman" w:cs="Times New Roman"/>
          <w:spacing w:val="20"/>
          <w:sz w:val="24"/>
          <w:szCs w:val="24"/>
        </w:rPr>
        <w:t>για πρόσληψη ενός (1) ειδικού συνεργάτη</w:t>
      </w:r>
    </w:p>
    <w:p w14:paraId="58DBBD14" w14:textId="44CD5406" w:rsidR="0037393C" w:rsidRPr="0076704C" w:rsidRDefault="0037393C" w:rsidP="002D124D">
      <w:pPr>
        <w:pStyle w:val="Default"/>
        <w:spacing w:after="120"/>
      </w:pPr>
      <w:r w:rsidRPr="0076704C">
        <w:t>ΕΠΩΝΥΜΟ:</w:t>
      </w:r>
    </w:p>
    <w:p w14:paraId="50044A58" w14:textId="4D468375" w:rsidR="0037393C" w:rsidRPr="0076704C" w:rsidRDefault="0037393C" w:rsidP="002D124D">
      <w:pPr>
        <w:pStyle w:val="Default"/>
        <w:spacing w:after="120"/>
      </w:pPr>
      <w:r w:rsidRPr="0076704C">
        <w:t>ΟΝΟΜΑ:</w:t>
      </w:r>
    </w:p>
    <w:p w14:paraId="07D4405C" w14:textId="72833325" w:rsidR="0037393C" w:rsidRPr="0076704C" w:rsidRDefault="0037393C" w:rsidP="002D124D">
      <w:pPr>
        <w:pStyle w:val="Default"/>
        <w:spacing w:after="120"/>
      </w:pPr>
      <w:r w:rsidRPr="0076704C">
        <w:t>ΠΑΤΡΩΝΥΜΟ:</w:t>
      </w:r>
    </w:p>
    <w:p w14:paraId="7D55BB9E" w14:textId="7530BEB0" w:rsidR="0037393C" w:rsidRPr="0076704C" w:rsidRDefault="0037393C" w:rsidP="002D124D">
      <w:pPr>
        <w:pStyle w:val="Default"/>
        <w:spacing w:after="120"/>
      </w:pPr>
      <w:r w:rsidRPr="0076704C">
        <w:t>ΔΙΕΥΘΥΝΣΗ:</w:t>
      </w:r>
    </w:p>
    <w:p w14:paraId="1FE5A451" w14:textId="37C8504C" w:rsidR="0037393C" w:rsidRPr="0076704C" w:rsidRDefault="0037393C" w:rsidP="002D124D">
      <w:pPr>
        <w:pStyle w:val="Default"/>
        <w:spacing w:after="120"/>
      </w:pPr>
      <w:r w:rsidRPr="0076704C">
        <w:t>ΑΡ. Δ.Τ:</w:t>
      </w:r>
    </w:p>
    <w:p w14:paraId="1806E74E" w14:textId="6579384C" w:rsidR="0037393C" w:rsidRPr="0076704C" w:rsidRDefault="0037393C" w:rsidP="002D124D">
      <w:pPr>
        <w:pStyle w:val="Default"/>
        <w:spacing w:after="120"/>
      </w:pPr>
      <w:r w:rsidRPr="0076704C">
        <w:t>ΑΦΜ:</w:t>
      </w:r>
    </w:p>
    <w:p w14:paraId="5FE43C6A" w14:textId="38A592F9" w:rsidR="0037393C" w:rsidRPr="0076704C" w:rsidRDefault="0037393C" w:rsidP="002D124D">
      <w:pPr>
        <w:pStyle w:val="Default"/>
        <w:spacing w:after="120"/>
      </w:pPr>
      <w:r w:rsidRPr="0076704C">
        <w:t>ΤΗΛΕΦΩΝΟ:</w:t>
      </w:r>
    </w:p>
    <w:p w14:paraId="4A7B0744" w14:textId="78F4B6F7" w:rsidR="0037393C" w:rsidRPr="0076704C" w:rsidRDefault="0037393C" w:rsidP="002D124D">
      <w:pPr>
        <w:pStyle w:val="Default"/>
        <w:spacing w:after="120"/>
      </w:pPr>
      <w:r w:rsidRPr="0076704C">
        <w:t>E-MAIL:</w:t>
      </w:r>
    </w:p>
    <w:p w14:paraId="72666429" w14:textId="77777777" w:rsidR="0076704C" w:rsidRDefault="0076704C" w:rsidP="007670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D1FB7" w14:textId="77617F87" w:rsidR="006D0A79" w:rsidRPr="00732794" w:rsidRDefault="006D0A79" w:rsidP="007670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94">
        <w:rPr>
          <w:rFonts w:ascii="Times New Roman" w:hAnsi="Times New Roman" w:cs="Times New Roman"/>
          <w:b/>
          <w:bCs/>
          <w:sz w:val="24"/>
          <w:szCs w:val="24"/>
        </w:rPr>
        <w:t>ΥΠΕΥΘΥΝΗ ΔΗΛΩΣΗ</w:t>
      </w:r>
    </w:p>
    <w:p w14:paraId="6C06759C" w14:textId="77777777" w:rsidR="006D0A79" w:rsidRPr="00732794" w:rsidRDefault="006D0A79" w:rsidP="0076704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794">
        <w:rPr>
          <w:rFonts w:ascii="Times New Roman" w:hAnsi="Times New Roman" w:cs="Times New Roman"/>
          <w:sz w:val="24"/>
          <w:szCs w:val="24"/>
        </w:rPr>
        <w:t xml:space="preserve">Με ατομική μου ευθύνη και γνωρίζοντας τις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κυρώσεις </w:t>
      </w:r>
      <w:r w:rsidRPr="00732794">
        <w:rPr>
          <w:rFonts w:ascii="Times New Roman" w:hAnsi="Times New Roman" w:cs="Times New Roman"/>
          <w:sz w:val="24"/>
          <w:szCs w:val="24"/>
        </w:rPr>
        <w:t>που προβλέπονται από τις διατάξεις της παρ. 6 του άρθρ. 22 του</w:t>
      </w:r>
      <w:r w:rsidR="009677E7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>Ν. 1599/1986</w:t>
      </w:r>
      <w:r w:rsidRPr="00732794">
        <w:rPr>
          <w:rFonts w:ascii="Times New Roman" w:hAnsi="Times New Roman" w:cs="Times New Roman"/>
          <w:sz w:val="24"/>
          <w:szCs w:val="24"/>
        </w:rPr>
        <w:t>, δηλαδή: «Όποιος εν γνώσει του δηλώνει ψευδή γεγονότα ή αρνείται ή αποκρύπτει τα αληθινά με έγγραφη</w:t>
      </w:r>
      <w:r w:rsidR="009677E7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>υπεύθυνη δήλωση του άρθρου 8 τιμωρείται με φυλάκιση τουλάχιστον τριών μηνών. Επίσης εάν ο υπαίτιος αυτών των</w:t>
      </w:r>
      <w:r w:rsidR="009677E7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>πράξεων σκόπευε να προσπορίσει στον εαυτόν του ή σε άλλον περιουσιακό όφελος βλάπτοντας τρίτον ή σκόπευε να</w:t>
      </w:r>
      <w:r w:rsidR="009677E7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 xml:space="preserve">βλάψει άλλον, τιμωρείται με κάθειρξη μέχρι 10 ετών»,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>δηλώνω ότι:</w:t>
      </w:r>
    </w:p>
    <w:p w14:paraId="4EDAE279" w14:textId="337FF3C9" w:rsidR="006D0A79" w:rsidRPr="00732794" w:rsidRDefault="006D0A79" w:rsidP="009677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32794">
        <w:rPr>
          <w:rFonts w:ascii="Times New Roman" w:hAnsi="Times New Roman" w:cs="Times New Roman"/>
          <w:sz w:val="24"/>
          <w:szCs w:val="24"/>
        </w:rPr>
        <w:t xml:space="preserve">Όλα τα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στοιχεία </w:t>
      </w:r>
      <w:r w:rsidRPr="00732794">
        <w:rPr>
          <w:rFonts w:ascii="Times New Roman" w:hAnsi="Times New Roman" w:cs="Times New Roman"/>
          <w:sz w:val="24"/>
          <w:szCs w:val="24"/>
        </w:rPr>
        <w:t xml:space="preserve">της αίτησής μου είναι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>ακριβή και αληθή</w:t>
      </w:r>
      <w:r w:rsidR="003739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923DB" w:rsidRPr="008923DB">
        <w:rPr>
          <w:rFonts w:ascii="Times New Roman" w:hAnsi="Times New Roman" w:cs="Times New Roman"/>
          <w:sz w:val="24"/>
          <w:szCs w:val="24"/>
        </w:rPr>
        <w:t xml:space="preserve"> τα συνημμένα</w:t>
      </w:r>
      <w:r w:rsidR="008923DB">
        <w:rPr>
          <w:rFonts w:ascii="Times New Roman" w:hAnsi="Times New Roman" w:cs="Times New Roman"/>
          <w:b/>
          <w:bCs/>
          <w:sz w:val="24"/>
          <w:szCs w:val="24"/>
        </w:rPr>
        <w:t xml:space="preserve"> δικαιολογητικά είναι γνήσια</w:t>
      </w:r>
      <w:r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="0037393C" w:rsidRPr="0037393C">
        <w:rPr>
          <w:rFonts w:ascii="Times New Roman" w:hAnsi="Times New Roman" w:cs="Times New Roman"/>
          <w:sz w:val="24"/>
          <w:szCs w:val="24"/>
        </w:rPr>
        <w:t xml:space="preserve">και κατέχω όλα τα απαιτούμενα </w:t>
      </w:r>
      <w:r w:rsidR="0037393C" w:rsidRPr="00EF6E86">
        <w:rPr>
          <w:rFonts w:ascii="Times New Roman" w:hAnsi="Times New Roman" w:cs="Times New Roman"/>
          <w:sz w:val="24"/>
          <w:szCs w:val="24"/>
        </w:rPr>
        <w:t xml:space="preserve">προσόντα για </w:t>
      </w:r>
      <w:r w:rsidR="002D124D" w:rsidRPr="00EF6E86">
        <w:rPr>
          <w:rFonts w:ascii="Times New Roman" w:hAnsi="Times New Roman" w:cs="Times New Roman"/>
          <w:sz w:val="24"/>
          <w:szCs w:val="24"/>
        </w:rPr>
        <w:t xml:space="preserve">την </w:t>
      </w:r>
      <w:r w:rsidR="0037393C" w:rsidRPr="00EF6E86">
        <w:rPr>
          <w:rFonts w:ascii="Times New Roman" w:hAnsi="Times New Roman" w:cs="Times New Roman"/>
          <w:sz w:val="24"/>
          <w:szCs w:val="24"/>
        </w:rPr>
        <w:t>επιδιωκόμεν</w:t>
      </w:r>
      <w:r w:rsidR="002D124D" w:rsidRPr="00EF6E86">
        <w:rPr>
          <w:rFonts w:ascii="Times New Roman" w:hAnsi="Times New Roman" w:cs="Times New Roman"/>
          <w:sz w:val="24"/>
          <w:szCs w:val="24"/>
        </w:rPr>
        <w:t>η</w:t>
      </w:r>
      <w:r w:rsidR="0037393C" w:rsidRPr="00EF6E86">
        <w:rPr>
          <w:rFonts w:ascii="Times New Roman" w:hAnsi="Times New Roman" w:cs="Times New Roman"/>
          <w:sz w:val="24"/>
          <w:szCs w:val="24"/>
        </w:rPr>
        <w:t xml:space="preserve"> θέση, όπως αυτά αναφέρονται στην ανακοίνωση</w:t>
      </w:r>
      <w:r w:rsidR="002D124D" w:rsidRPr="00EF6E86">
        <w:rPr>
          <w:rFonts w:ascii="Times New Roman" w:hAnsi="Times New Roman" w:cs="Times New Roman"/>
          <w:sz w:val="24"/>
          <w:szCs w:val="24"/>
        </w:rPr>
        <w:t>.</w:t>
      </w:r>
      <w:r w:rsidR="0037393C" w:rsidRPr="00EF6E86">
        <w:rPr>
          <w:rFonts w:ascii="Times New Roman" w:hAnsi="Times New Roman" w:cs="Times New Roman"/>
          <w:sz w:val="24"/>
          <w:szCs w:val="24"/>
        </w:rPr>
        <w:t xml:space="preserve"> </w:t>
      </w:r>
      <w:r w:rsidRPr="00EF6E86">
        <w:rPr>
          <w:rFonts w:ascii="Times New Roman" w:hAnsi="Times New Roman" w:cs="Times New Roman"/>
          <w:sz w:val="24"/>
          <w:szCs w:val="24"/>
        </w:rPr>
        <w:t>Σε</w:t>
      </w:r>
      <w:r w:rsidR="009677E7" w:rsidRPr="00EF6E86">
        <w:rPr>
          <w:rFonts w:ascii="Times New Roman" w:hAnsi="Times New Roman" w:cs="Times New Roman"/>
          <w:sz w:val="24"/>
          <w:szCs w:val="24"/>
        </w:rPr>
        <w:t xml:space="preserve"> </w:t>
      </w:r>
      <w:r w:rsidRPr="00EF6E86">
        <w:rPr>
          <w:rFonts w:ascii="Times New Roman" w:hAnsi="Times New Roman" w:cs="Times New Roman"/>
          <w:sz w:val="24"/>
          <w:szCs w:val="24"/>
        </w:rPr>
        <w:t>περίπτωση ανακρίβειας γνωρίζω</w:t>
      </w:r>
      <w:r w:rsidR="002D124D" w:rsidRPr="00EF6E86">
        <w:rPr>
          <w:rFonts w:ascii="Times New Roman" w:hAnsi="Times New Roman" w:cs="Times New Roman"/>
          <w:sz w:val="24"/>
          <w:szCs w:val="24"/>
        </w:rPr>
        <w:t>,</w:t>
      </w:r>
      <w:r w:rsidRPr="00EF6E86">
        <w:rPr>
          <w:rFonts w:ascii="Times New Roman" w:hAnsi="Times New Roman" w:cs="Times New Roman"/>
          <w:sz w:val="24"/>
          <w:szCs w:val="24"/>
        </w:rPr>
        <w:t xml:space="preserve"> ότι θα έχω τις συνέπειες που προβλέπονται από τις διατάξεις του Ν. 1599/1986.</w:t>
      </w:r>
    </w:p>
    <w:p w14:paraId="3E2F1F16" w14:textId="2E79FC5A" w:rsidR="006D0A79" w:rsidRPr="00732794" w:rsidRDefault="006D0A79" w:rsidP="009677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32794">
        <w:rPr>
          <w:rFonts w:ascii="Times New Roman" w:hAnsi="Times New Roman" w:cs="Times New Roman"/>
          <w:sz w:val="24"/>
          <w:szCs w:val="24"/>
        </w:rPr>
        <w:t>Έχω δικαίωμα συμμετοχής στη διαδικασία επιλογής καθότι δεν έχω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κώλυμα </w:t>
      </w:r>
      <w:r w:rsidRPr="00732794">
        <w:rPr>
          <w:rFonts w:ascii="Times New Roman" w:hAnsi="Times New Roman" w:cs="Times New Roman"/>
          <w:sz w:val="24"/>
          <w:szCs w:val="24"/>
        </w:rPr>
        <w:t xml:space="preserve">κατά το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>άρθρο 8</w:t>
      </w:r>
      <w:r w:rsidR="00B64D45" w:rsidRPr="00B64D45">
        <w:t xml:space="preserve"> </w:t>
      </w:r>
      <w:r w:rsidR="00B64D45" w:rsidRPr="00B64D45">
        <w:rPr>
          <w:rFonts w:ascii="Times New Roman" w:hAnsi="Times New Roman" w:cs="Times New Roman"/>
          <w:b/>
          <w:bCs/>
          <w:sz w:val="24"/>
          <w:szCs w:val="24"/>
        </w:rPr>
        <w:t>και 9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 του Υπαλληλικού Κώδικα</w:t>
      </w:r>
      <w:r w:rsidRPr="00732794">
        <w:rPr>
          <w:rFonts w:ascii="Times New Roman" w:hAnsi="Times New Roman" w:cs="Times New Roman"/>
          <w:sz w:val="24"/>
          <w:szCs w:val="24"/>
        </w:rPr>
        <w:t xml:space="preserve">, σύμφωνα με το οποίο δεν μπορεί να επιλεγεί όποιος: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α) </w:t>
      </w:r>
      <w:r w:rsidRPr="00732794">
        <w:rPr>
          <w:rFonts w:ascii="Times New Roman" w:hAnsi="Times New Roman" w:cs="Times New Roman"/>
          <w:sz w:val="24"/>
          <w:szCs w:val="24"/>
        </w:rPr>
        <w:t>έχει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καταδικαστεί </w:t>
      </w:r>
      <w:r w:rsidRPr="00732794">
        <w:rPr>
          <w:rFonts w:ascii="Times New Roman" w:hAnsi="Times New Roman" w:cs="Times New Roman"/>
          <w:sz w:val="24"/>
          <w:szCs w:val="24"/>
        </w:rPr>
        <w:t>για κακούργημα και σε οποιαδήποτε ποινή για κλοπή, υπεξαίρεση (κοινή και στην υπηρεσία), απάτη,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>εκβίαση, πλαστογραφία, απιστία δικηγόρου, δωροδοκία, καταπίεση, απιστία περί την υπηρεσία, παράβαση καθήκοντος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>καθ' υποτροπή, συκοφαντική δυσφήμιση, καθώς και για οποιοδήποτε έγκλημα κατά της γενετήσιας ελευθερίας ή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 xml:space="preserve">οικονομικής εκμετάλλευσης της γενετήσιας ζωής·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β) </w:t>
      </w:r>
      <w:r w:rsidRPr="00732794">
        <w:rPr>
          <w:rFonts w:ascii="Times New Roman" w:hAnsi="Times New Roman" w:cs="Times New Roman"/>
          <w:sz w:val="24"/>
          <w:szCs w:val="24"/>
        </w:rPr>
        <w:t xml:space="preserve">είναι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υπόδικος </w:t>
      </w:r>
      <w:r w:rsidRPr="00732794">
        <w:rPr>
          <w:rFonts w:ascii="Times New Roman" w:hAnsi="Times New Roman" w:cs="Times New Roman"/>
          <w:sz w:val="24"/>
          <w:szCs w:val="24"/>
        </w:rPr>
        <w:t>και έχει παραπεμφθεί με τελεσίδικο βούλευμα για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 xml:space="preserve">κακούργημα ή για πλημμέλημα της προηγούμενης περίπτωσης, έστω και αν το αδίκημα παραγράφηκε·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γ) </w:t>
      </w:r>
      <w:r w:rsidRPr="00732794">
        <w:rPr>
          <w:rFonts w:ascii="Times New Roman" w:hAnsi="Times New Roman" w:cs="Times New Roman"/>
          <w:sz w:val="24"/>
          <w:szCs w:val="24"/>
        </w:rPr>
        <w:t>έχει, λόγω</w:t>
      </w:r>
      <w:r w:rsidR="00732794" w:rsidRPr="0073279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 xml:space="preserve">καταδίκης,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στερηθεί τα πολιτικά του δικαιώματα </w:t>
      </w:r>
      <w:r w:rsidRPr="00732794">
        <w:rPr>
          <w:rFonts w:ascii="Times New Roman" w:hAnsi="Times New Roman" w:cs="Times New Roman"/>
          <w:sz w:val="24"/>
          <w:szCs w:val="24"/>
        </w:rPr>
        <w:t xml:space="preserve">και για όσο χρόνο διαρκεί η στέρηση αυτή· </w:t>
      </w:r>
      <w:r w:rsidRPr="00732794">
        <w:rPr>
          <w:rFonts w:ascii="Times New Roman" w:hAnsi="Times New Roman" w:cs="Times New Roman"/>
          <w:b/>
          <w:bCs/>
          <w:sz w:val="24"/>
          <w:szCs w:val="24"/>
        </w:rPr>
        <w:t xml:space="preserve">δ) </w:t>
      </w:r>
      <w:r w:rsidR="00D851E5" w:rsidRPr="00D851E5">
        <w:rPr>
          <w:rFonts w:ascii="Times New Roman" w:hAnsi="Times New Roman" w:cs="Times New Roman"/>
          <w:sz w:val="24"/>
          <w:szCs w:val="24"/>
        </w:rPr>
        <w:t>τελεί</w:t>
      </w:r>
      <w:r w:rsidR="00D851E5" w:rsidRPr="00D851E5">
        <w:rPr>
          <w:rFonts w:ascii="Times New Roman" w:hAnsi="Times New Roman" w:cs="Times New Roman"/>
          <w:b/>
          <w:bCs/>
          <w:sz w:val="24"/>
          <w:szCs w:val="24"/>
        </w:rPr>
        <w:t xml:space="preserve"> υπό δικαστική συμπαράσταση</w:t>
      </w:r>
      <w:r w:rsidR="003739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C874BF" w14:textId="77777777" w:rsidR="00732794" w:rsidRPr="00732794" w:rsidRDefault="00732794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C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32794">
        <w:rPr>
          <w:rFonts w:ascii="Times New Roman" w:hAnsi="Times New Roman" w:cs="Times New Roman"/>
          <w:sz w:val="24"/>
          <w:szCs w:val="24"/>
        </w:rPr>
        <w:t xml:space="preserve"> Έχω εκπληρώσει τις στρατιωτικές του υποχρεώσεις ή έχω απαλλαγεί νόμιμα από αυτές (προκειμένου για άνδρες).</w:t>
      </w:r>
    </w:p>
    <w:p w14:paraId="1533907E" w14:textId="0B32521E" w:rsidR="00732794" w:rsidRDefault="00732794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C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32794">
        <w:rPr>
          <w:rFonts w:ascii="Times New Roman" w:hAnsi="Times New Roman" w:cs="Times New Roman"/>
          <w:sz w:val="24"/>
          <w:szCs w:val="24"/>
        </w:rPr>
        <w:t xml:space="preserve"> Έχω την υγεία </w:t>
      </w:r>
      <w:r w:rsidR="000E7A24" w:rsidRPr="000E7A24">
        <w:rPr>
          <w:rFonts w:ascii="Times New Roman" w:hAnsi="Times New Roman" w:cs="Times New Roman"/>
          <w:sz w:val="24"/>
          <w:szCs w:val="24"/>
        </w:rPr>
        <w:t xml:space="preserve">και την φυσική </w:t>
      </w:r>
      <w:proofErr w:type="spellStart"/>
      <w:r w:rsidR="000E7A24" w:rsidRPr="000E7A24">
        <w:rPr>
          <w:rFonts w:ascii="Times New Roman" w:hAnsi="Times New Roman" w:cs="Times New Roman"/>
          <w:sz w:val="24"/>
          <w:szCs w:val="24"/>
        </w:rPr>
        <w:t>καταλληλότητα</w:t>
      </w:r>
      <w:proofErr w:type="spellEnd"/>
      <w:r w:rsidR="000E7A24" w:rsidRPr="000E7A24">
        <w:rPr>
          <w:rFonts w:ascii="Times New Roman" w:hAnsi="Times New Roman" w:cs="Times New Roman"/>
          <w:sz w:val="24"/>
          <w:szCs w:val="24"/>
        </w:rPr>
        <w:t xml:space="preserve"> </w:t>
      </w:r>
      <w:r w:rsidRPr="00732794">
        <w:rPr>
          <w:rFonts w:ascii="Times New Roman" w:hAnsi="Times New Roman" w:cs="Times New Roman"/>
          <w:sz w:val="24"/>
          <w:szCs w:val="24"/>
        </w:rPr>
        <w:t xml:space="preserve">που απαιτείται για την εκτέλεση των καθηκόντων της θέσης και δεν έχω κώλυμα διορισμού. </w:t>
      </w:r>
    </w:p>
    <w:p w14:paraId="78F58A70" w14:textId="77777777" w:rsidR="0076704C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4D52" w14:textId="2B74CFEF" w:rsidR="0076704C" w:rsidRPr="0076704C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704C">
        <w:rPr>
          <w:rFonts w:ascii="Times New Roman" w:hAnsi="Times New Roman" w:cs="Times New Roman"/>
          <w:b/>
          <w:bCs/>
          <w:sz w:val="24"/>
          <w:szCs w:val="24"/>
          <w:u w:val="single"/>
        </w:rPr>
        <w:t>Συνημμένα Δικαιολογητικά</w:t>
      </w:r>
    </w:p>
    <w:p w14:paraId="27E984B3" w14:textId="7F073BD8" w:rsidR="0076704C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14EC3653" w14:textId="77777777" w:rsidR="0076704C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BCFF0" w14:textId="77777777" w:rsidR="0076704C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17FA" w14:textId="77777777" w:rsidR="0076704C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45DEF" w14:textId="77777777" w:rsidR="0076704C" w:rsidRPr="00732794" w:rsidRDefault="0076704C" w:rsidP="007327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AE1B9" w14:textId="77777777" w:rsidR="00732794" w:rsidRPr="00732794" w:rsidRDefault="00732794" w:rsidP="009677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28000" w14:textId="77777777" w:rsidR="00732794" w:rsidRPr="00732794" w:rsidRDefault="00732794" w:rsidP="009677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886"/>
      </w:tblGrid>
      <w:tr w:rsidR="00732794" w:rsidRPr="00732794" w14:paraId="0979D0DB" w14:textId="77777777" w:rsidTr="002D124D">
        <w:tc>
          <w:tcPr>
            <w:tcW w:w="6804" w:type="dxa"/>
          </w:tcPr>
          <w:p w14:paraId="31255B57" w14:textId="2E442FDA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Ημερομηνία: ...</w:t>
            </w:r>
          </w:p>
          <w:p w14:paraId="012DDC32" w14:textId="77777777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5177F" w14:textId="77777777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4338DB" w14:textId="77777777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E90712" w14:textId="639CCE98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Ονοματεπώνυμο: ...</w:t>
            </w:r>
          </w:p>
          <w:p w14:paraId="1BC10B64" w14:textId="77777777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6" w:type="dxa"/>
          </w:tcPr>
          <w:p w14:paraId="57DECA9A" w14:textId="11AE81A0" w:rsidR="00732794" w:rsidRPr="00732794" w:rsidRDefault="00732794" w:rsidP="0073279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Ο/Η </w:t>
            </w:r>
            <w:proofErr w:type="spellStart"/>
            <w:r w:rsidRPr="0073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υποψήφι</w:t>
            </w:r>
            <w:proofErr w:type="spellEnd"/>
            <w:r w:rsidRPr="0073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  <w:p w14:paraId="190F5688" w14:textId="77777777" w:rsidR="00732794" w:rsidRPr="00732794" w:rsidRDefault="00732794" w:rsidP="00732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2794">
              <w:rPr>
                <w:rFonts w:ascii="Times New Roman" w:hAnsi="Times New Roman" w:cs="Times New Roman"/>
                <w:sz w:val="24"/>
                <w:szCs w:val="24"/>
              </w:rPr>
              <w:t>(υπογραφή)</w:t>
            </w:r>
          </w:p>
          <w:p w14:paraId="7C77580C" w14:textId="77777777" w:rsidR="00732794" w:rsidRPr="00732794" w:rsidRDefault="00732794" w:rsidP="009677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4E04DA" w14:textId="77777777" w:rsidR="009677E7" w:rsidRPr="009677E7" w:rsidRDefault="009677E7" w:rsidP="009677E7"/>
    <w:sectPr w:rsidR="009677E7" w:rsidRPr="009677E7" w:rsidSect="0076704C">
      <w:pgSz w:w="11906" w:h="16838"/>
      <w:pgMar w:top="567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C4454"/>
    <w:multiLevelType w:val="hybridMultilevel"/>
    <w:tmpl w:val="389655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7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79"/>
    <w:rsid w:val="00077B15"/>
    <w:rsid w:val="000E7A24"/>
    <w:rsid w:val="00236557"/>
    <w:rsid w:val="002D124D"/>
    <w:rsid w:val="0037393C"/>
    <w:rsid w:val="004032CC"/>
    <w:rsid w:val="004B4695"/>
    <w:rsid w:val="006D0A79"/>
    <w:rsid w:val="00732794"/>
    <w:rsid w:val="00737A09"/>
    <w:rsid w:val="0076704C"/>
    <w:rsid w:val="008910C0"/>
    <w:rsid w:val="008923DB"/>
    <w:rsid w:val="008C67B5"/>
    <w:rsid w:val="008F3631"/>
    <w:rsid w:val="009677E7"/>
    <w:rsid w:val="00B64D45"/>
    <w:rsid w:val="00D851E5"/>
    <w:rsid w:val="00E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6258"/>
  <w15:chartTrackingRefBased/>
  <w15:docId w15:val="{64289CA2-00D6-48AA-8740-074D582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Vaggelis Fountas</dc:creator>
  <cp:keywords/>
  <dc:description/>
  <cp:lastModifiedBy>Vaggelis Fountas</cp:lastModifiedBy>
  <cp:revision>10</cp:revision>
  <dcterms:created xsi:type="dcterms:W3CDTF">2018-03-14T11:17:00Z</dcterms:created>
  <dcterms:modified xsi:type="dcterms:W3CDTF">2025-10-29T10:55:00Z</dcterms:modified>
</cp:coreProperties>
</file>